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297" w:rsidRPr="006B2CA0" w:rsidRDefault="00593297" w:rsidP="00593297">
      <w:pPr>
        <w:jc w:val="center"/>
        <w:rPr>
          <w:b/>
          <w:sz w:val="28"/>
          <w:szCs w:val="28"/>
        </w:rPr>
      </w:pPr>
      <w:r w:rsidRPr="006B2CA0">
        <w:rPr>
          <w:b/>
          <w:sz w:val="28"/>
          <w:szCs w:val="28"/>
        </w:rPr>
        <w:t>Critical Commentary: Call for Contributions</w:t>
      </w:r>
    </w:p>
    <w:p w:rsidR="006B2CA0" w:rsidRPr="00256866" w:rsidRDefault="001C46D7" w:rsidP="00593297">
      <w:pPr>
        <w:jc w:val="center"/>
        <w:rPr>
          <w:b/>
          <w:sz w:val="24"/>
          <w:szCs w:val="24"/>
        </w:rPr>
      </w:pPr>
      <w:r>
        <w:rPr>
          <w:b/>
          <w:sz w:val="24"/>
          <w:szCs w:val="24"/>
        </w:rPr>
        <w:t>Volume 6, N</w:t>
      </w:r>
      <w:r w:rsidR="006B2CA0" w:rsidRPr="00256866">
        <w:rPr>
          <w:b/>
          <w:sz w:val="24"/>
          <w:szCs w:val="24"/>
        </w:rPr>
        <w:t>umber 1</w:t>
      </w:r>
      <w:r>
        <w:rPr>
          <w:b/>
          <w:sz w:val="24"/>
          <w:szCs w:val="24"/>
        </w:rPr>
        <w:t>: Special edition on</w:t>
      </w:r>
      <w:r w:rsidR="006B2CA0" w:rsidRPr="00256866">
        <w:rPr>
          <w:b/>
          <w:sz w:val="24"/>
          <w:szCs w:val="24"/>
        </w:rPr>
        <w:t xml:space="preserve"> ‘Student partnership’</w:t>
      </w:r>
    </w:p>
    <w:p w:rsidR="006B2CA0" w:rsidRPr="00256866" w:rsidRDefault="001C46D7" w:rsidP="00593297">
      <w:pPr>
        <w:jc w:val="center"/>
        <w:rPr>
          <w:b/>
          <w:sz w:val="24"/>
          <w:szCs w:val="24"/>
        </w:rPr>
      </w:pPr>
      <w:r>
        <w:rPr>
          <w:b/>
          <w:sz w:val="24"/>
          <w:szCs w:val="24"/>
        </w:rPr>
        <w:t>Volume 6, N</w:t>
      </w:r>
      <w:r w:rsidR="006B2CA0" w:rsidRPr="00256866">
        <w:rPr>
          <w:b/>
          <w:sz w:val="24"/>
          <w:szCs w:val="24"/>
        </w:rPr>
        <w:t>umber 2: Disciplinary and cross-disciplinary research</w:t>
      </w:r>
    </w:p>
    <w:p w:rsidR="006B2CA0" w:rsidRPr="00256866" w:rsidRDefault="006B2CA0" w:rsidP="00593297">
      <w:pPr>
        <w:jc w:val="center"/>
        <w:rPr>
          <w:b/>
          <w:sz w:val="24"/>
          <w:szCs w:val="24"/>
        </w:rPr>
      </w:pPr>
      <w:r w:rsidRPr="00256866">
        <w:rPr>
          <w:b/>
          <w:sz w:val="24"/>
          <w:szCs w:val="24"/>
        </w:rPr>
        <w:t>Editorial Board</w:t>
      </w:r>
      <w:r w:rsidR="00F149E8">
        <w:rPr>
          <w:b/>
          <w:sz w:val="24"/>
          <w:szCs w:val="24"/>
        </w:rPr>
        <w:t xml:space="preserve"> Membership</w:t>
      </w:r>
    </w:p>
    <w:p w:rsidR="00593297" w:rsidRDefault="006B2CA0" w:rsidP="00593297">
      <w:pPr>
        <w:jc w:val="center"/>
        <w:rPr>
          <w:b/>
        </w:rPr>
      </w:pPr>
      <w:r>
        <w:rPr>
          <w:noProof/>
          <w:lang w:eastAsia="en-GB"/>
        </w:rPr>
        <w:drawing>
          <wp:inline distT="0" distB="0" distL="0" distR="0" wp14:anchorId="3B529BFF" wp14:editId="6B375F40">
            <wp:extent cx="1260018" cy="16856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60390" cy="1686174"/>
                    </a:xfrm>
                    <a:prstGeom prst="rect">
                      <a:avLst/>
                    </a:prstGeom>
                  </pic:spPr>
                </pic:pic>
              </a:graphicData>
            </a:graphic>
          </wp:inline>
        </w:drawing>
      </w:r>
    </w:p>
    <w:p w:rsidR="0061458B" w:rsidRPr="006B2CA0" w:rsidRDefault="00593297" w:rsidP="006B2CA0">
      <w:r w:rsidRPr="006B2CA0">
        <w:rPr>
          <w:b/>
        </w:rPr>
        <w:t>Critical Commentary</w:t>
      </w:r>
      <w:r w:rsidRPr="006B2CA0">
        <w:t xml:space="preserve"> </w:t>
      </w:r>
      <w:r w:rsidRPr="005F542E">
        <w:rPr>
          <w:b/>
        </w:rPr>
        <w:t>is the Student Journal of Newman University</w:t>
      </w:r>
      <w:r w:rsidR="00762744">
        <w:t xml:space="preserve"> p</w:t>
      </w:r>
      <w:r w:rsidRPr="006B2CA0">
        <w:t>ublished under the aegis of Newman University</w:t>
      </w:r>
      <w:r w:rsidR="0061458B" w:rsidRPr="006B2CA0">
        <w:t xml:space="preserve">, </w:t>
      </w:r>
      <w:r w:rsidRPr="006B2CA0">
        <w:t xml:space="preserve">in collaboration with </w:t>
      </w:r>
      <w:r w:rsidR="00C77C78">
        <w:t>the Consortium for Research Excellence, Support and Training (</w:t>
      </w:r>
      <w:r w:rsidRPr="006B2CA0">
        <w:t>CREST</w:t>
      </w:r>
      <w:r w:rsidR="00C77C78">
        <w:t>)</w:t>
      </w:r>
      <w:r w:rsidR="00956055">
        <w:t>.</w:t>
      </w:r>
      <w:r w:rsidRPr="006B2CA0">
        <w:t xml:space="preserve"> Critical Commentary exemplifies the development of student research and scholarship at Newman University and participating </w:t>
      </w:r>
      <w:r w:rsidR="0061458B" w:rsidRPr="006B2CA0">
        <w:t xml:space="preserve">CREST </w:t>
      </w:r>
      <w:r w:rsidRPr="006B2CA0">
        <w:t xml:space="preserve">institutions. </w:t>
      </w:r>
      <w:r w:rsidR="0061458B" w:rsidRPr="006B2CA0">
        <w:t xml:space="preserve">Critical commentary was first published in 2007, making it one of the earliest established student research journals in the UK. </w:t>
      </w:r>
      <w:r w:rsidRPr="006B2CA0">
        <w:t xml:space="preserve"> Each issue features academic work of a high standard</w:t>
      </w:r>
      <w:r w:rsidR="00F149E8">
        <w:t>,</w:t>
      </w:r>
      <w:r w:rsidRPr="006B2CA0">
        <w:t xml:space="preserve"> by undergraduate and taught postgraduate students, reflecting the diversity and quality of the work being produced throughout Newman University and CREST institutions.  </w:t>
      </w:r>
    </w:p>
    <w:p w:rsidR="00593297" w:rsidRPr="006B2CA0" w:rsidRDefault="006B2CA0" w:rsidP="006B2CA0">
      <w:r w:rsidRPr="006B2CA0">
        <w:rPr>
          <w:b/>
        </w:rPr>
        <w:t>Critical Commentary</w:t>
      </w:r>
      <w:r w:rsidRPr="006B2CA0">
        <w:t xml:space="preserve"> </w:t>
      </w:r>
      <w:r w:rsidRPr="005F542E">
        <w:rPr>
          <w:b/>
        </w:rPr>
        <w:t xml:space="preserve">welcomes articles from undergraduate and </w:t>
      </w:r>
      <w:r w:rsidR="00F149E8">
        <w:rPr>
          <w:b/>
        </w:rPr>
        <w:t xml:space="preserve">taught </w:t>
      </w:r>
      <w:r w:rsidRPr="005F542E">
        <w:rPr>
          <w:b/>
        </w:rPr>
        <w:t>postgraduate students</w:t>
      </w:r>
      <w:r w:rsidRPr="006B2CA0">
        <w:t xml:space="preserve"> which discuss topics of importance and interest from all areas of the member institutions. Articles </w:t>
      </w:r>
      <w:proofErr w:type="gramStart"/>
      <w:r w:rsidRPr="006B2CA0">
        <w:t>may</w:t>
      </w:r>
      <w:proofErr w:type="gramEnd"/>
      <w:r w:rsidRPr="006B2CA0">
        <w:t xml:space="preserve"> be written from a variety of academic and professional perspectives and should be informed by theory and research.  A</w:t>
      </w:r>
      <w:r w:rsidR="00593297" w:rsidRPr="006B2CA0">
        <w:t xml:space="preserve"> key priority is to produce an interdisciplinary academic journal that captures many of the debates and dilemma</w:t>
      </w:r>
      <w:r w:rsidR="0061458B" w:rsidRPr="006B2CA0">
        <w:t>s shaping</w:t>
      </w:r>
      <w:r w:rsidR="00593297" w:rsidRPr="006B2CA0">
        <w:t xml:space="preserve"> contemporary society. </w:t>
      </w:r>
      <w:r w:rsidR="0061458B" w:rsidRPr="006B2CA0">
        <w:t xml:space="preserve"> </w:t>
      </w:r>
      <w:r w:rsidR="00593297" w:rsidRPr="006B2CA0">
        <w:t xml:space="preserve">All articles are </w:t>
      </w:r>
      <w:r w:rsidR="0061458B" w:rsidRPr="006B2CA0">
        <w:t xml:space="preserve">subject to </w:t>
      </w:r>
      <w:r w:rsidR="00B367D1">
        <w:t xml:space="preserve">a </w:t>
      </w:r>
      <w:r w:rsidR="0061458B" w:rsidRPr="006B2CA0">
        <w:t>rigorous peer review process and</w:t>
      </w:r>
      <w:r w:rsidR="00B367D1">
        <w:t>, importantly,</w:t>
      </w:r>
      <w:r w:rsidR="0061458B" w:rsidRPr="006B2CA0">
        <w:t xml:space="preserve"> all submissions receive full developmental feedback</w:t>
      </w:r>
      <w:r w:rsidR="00593297" w:rsidRPr="006B2CA0">
        <w:t>.</w:t>
      </w:r>
    </w:p>
    <w:p w:rsidR="006B2CA0" w:rsidRPr="006B2CA0" w:rsidRDefault="006B2CA0" w:rsidP="006B2CA0">
      <w:r w:rsidRPr="006B2CA0">
        <w:t>Articles must not exceed 7000 words excluding references, and should be accompanied by an abstract of no more than 200 words, together with three to five keywords. Articles should not have been sent to another journal for consideration. Critical Commentary will hold the copyright of the article if it is subsequently published.</w:t>
      </w:r>
      <w:r w:rsidR="00B367D1" w:rsidRPr="00B367D1">
        <w:t xml:space="preserve"> </w:t>
      </w:r>
      <w:r w:rsidR="00B367D1">
        <w:t xml:space="preserve">Further guidelines for publication can be found online at </w:t>
      </w:r>
      <w:hyperlink r:id="rId8" w:history="1">
        <w:r w:rsidR="00B367D1" w:rsidRPr="00277357">
          <w:rPr>
            <w:rStyle w:val="Hyperlink"/>
          </w:rPr>
          <w:t>http://www.newman.ac.uk/graduate-school/3181</w:t>
        </w:r>
      </w:hyperlink>
    </w:p>
    <w:p w:rsidR="00593297" w:rsidRDefault="00593297" w:rsidP="000F0F0A">
      <w:pPr>
        <w:jc w:val="center"/>
        <w:rPr>
          <w:b/>
        </w:rPr>
      </w:pPr>
    </w:p>
    <w:p w:rsidR="0017241D" w:rsidRDefault="000764F2" w:rsidP="000F0F0A">
      <w:pPr>
        <w:jc w:val="center"/>
        <w:rPr>
          <w:b/>
        </w:rPr>
      </w:pPr>
      <w:r w:rsidRPr="000764F2">
        <w:rPr>
          <w:b/>
        </w:rPr>
        <w:t>CALL FOR PAPERS</w:t>
      </w:r>
      <w:r w:rsidR="001C46D7">
        <w:rPr>
          <w:b/>
        </w:rPr>
        <w:t>.</w:t>
      </w:r>
      <w:r w:rsidR="006B2CA0">
        <w:rPr>
          <w:b/>
        </w:rPr>
        <w:t xml:space="preserve"> Volume 6, </w:t>
      </w:r>
      <w:r w:rsidR="001C46D7">
        <w:rPr>
          <w:b/>
        </w:rPr>
        <w:t>N</w:t>
      </w:r>
      <w:r w:rsidR="0061458B">
        <w:rPr>
          <w:b/>
        </w:rPr>
        <w:t>umber 1</w:t>
      </w:r>
      <w:r w:rsidR="001C46D7">
        <w:rPr>
          <w:b/>
        </w:rPr>
        <w:t>:</w:t>
      </w:r>
      <w:r w:rsidR="006B2CA0">
        <w:rPr>
          <w:b/>
        </w:rPr>
        <w:t xml:space="preserve"> </w:t>
      </w:r>
      <w:r w:rsidR="001C46D7">
        <w:rPr>
          <w:b/>
        </w:rPr>
        <w:t>Special edition on</w:t>
      </w:r>
      <w:r w:rsidR="0061458B">
        <w:rPr>
          <w:b/>
        </w:rPr>
        <w:t xml:space="preserve"> ‘Student partnership’</w:t>
      </w:r>
    </w:p>
    <w:p w:rsidR="00B367D1" w:rsidRDefault="000F0F0A" w:rsidP="000764F2">
      <w:r>
        <w:t xml:space="preserve">The next edition of Critical Commentary is now inviting papers on the theme of </w:t>
      </w:r>
      <w:r w:rsidR="001C46D7">
        <w:rPr>
          <w:b/>
          <w:i/>
        </w:rPr>
        <w:t>‘</w:t>
      </w:r>
      <w:r w:rsidR="006B2CA0">
        <w:rPr>
          <w:b/>
          <w:i/>
        </w:rPr>
        <w:t xml:space="preserve">Student </w:t>
      </w:r>
      <w:r w:rsidR="001C46D7">
        <w:rPr>
          <w:b/>
          <w:i/>
        </w:rPr>
        <w:t>p</w:t>
      </w:r>
      <w:r w:rsidRPr="000922F9">
        <w:rPr>
          <w:b/>
          <w:i/>
        </w:rPr>
        <w:t>artners</w:t>
      </w:r>
      <w:r w:rsidR="006B2CA0">
        <w:rPr>
          <w:b/>
          <w:i/>
        </w:rPr>
        <w:t>hip</w:t>
      </w:r>
      <w:r w:rsidR="001C46D7">
        <w:rPr>
          <w:b/>
          <w:i/>
        </w:rPr>
        <w:t>’</w:t>
      </w:r>
      <w:r>
        <w:t xml:space="preserve">. </w:t>
      </w:r>
      <w:r w:rsidR="006B2CA0">
        <w:t xml:space="preserve">Many </w:t>
      </w:r>
      <w:proofErr w:type="spellStart"/>
      <w:r w:rsidR="006B2CA0">
        <w:t>GuildHE</w:t>
      </w:r>
      <w:proofErr w:type="spellEnd"/>
      <w:r w:rsidR="006B2CA0">
        <w:t xml:space="preserve"> institutions, including Newman University, are running schemes intended to support student partnership working in research and academic development.  Examples </w:t>
      </w:r>
      <w:r w:rsidR="006B2CA0">
        <w:lastRenderedPageBreak/>
        <w:t xml:space="preserve">include </w:t>
      </w:r>
      <w:r w:rsidR="00762744">
        <w:t xml:space="preserve">York St John’s students as </w:t>
      </w:r>
      <w:proofErr w:type="gramStart"/>
      <w:r w:rsidR="00762744">
        <w:t>researchers</w:t>
      </w:r>
      <w:proofErr w:type="gramEnd"/>
      <w:r w:rsidR="00762744">
        <w:t xml:space="preserve"> scheme, Worcester’s students as partners projects and Winchester’s student fellows scheme.</w:t>
      </w:r>
    </w:p>
    <w:p w:rsidR="000F0F0A" w:rsidRDefault="000F0F0A" w:rsidP="000764F2">
      <w:r>
        <w:t xml:space="preserve">If you are interested in submitting a paper </w:t>
      </w:r>
      <w:r w:rsidR="006B2CA0">
        <w:t xml:space="preserve">arising out of such work or reflecting and theorising about student partnership working in Higher Education, </w:t>
      </w:r>
      <w:r>
        <w:t xml:space="preserve">in the first instance students are encouraged to </w:t>
      </w:r>
      <w:r w:rsidR="000922F9">
        <w:t xml:space="preserve">speak with their </w:t>
      </w:r>
      <w:r w:rsidR="006B2CA0">
        <w:t xml:space="preserve">partnership tutor and then to </w:t>
      </w:r>
      <w:r w:rsidR="000922F9">
        <w:t xml:space="preserve">contact a member of the </w:t>
      </w:r>
      <w:r w:rsidR="005F542E">
        <w:t xml:space="preserve">Critical Commentary </w:t>
      </w:r>
      <w:r w:rsidR="000922F9">
        <w:t xml:space="preserve">editorial team. </w:t>
      </w:r>
    </w:p>
    <w:p w:rsidR="000922F9" w:rsidRPr="005F542E" w:rsidRDefault="000922F9" w:rsidP="000764F2">
      <w:pPr>
        <w:rPr>
          <w:b/>
        </w:rPr>
      </w:pPr>
      <w:r>
        <w:t>Papers need to be</w:t>
      </w:r>
      <w:r w:rsidR="00956055">
        <w:t xml:space="preserve"> submitted</w:t>
      </w:r>
      <w:r>
        <w:t xml:space="preserve"> by </w:t>
      </w:r>
      <w:r w:rsidRPr="005F542E">
        <w:rPr>
          <w:b/>
        </w:rPr>
        <w:t>Friday 10</w:t>
      </w:r>
      <w:r w:rsidRPr="005F542E">
        <w:rPr>
          <w:b/>
          <w:vertAlign w:val="superscript"/>
        </w:rPr>
        <w:t>th</w:t>
      </w:r>
      <w:r w:rsidRPr="005F542E">
        <w:rPr>
          <w:b/>
        </w:rPr>
        <w:t xml:space="preserve"> April 2015</w:t>
      </w:r>
      <w:r w:rsidR="00956055">
        <w:rPr>
          <w:b/>
        </w:rPr>
        <w:t xml:space="preserve"> to: </w:t>
      </w:r>
      <w:r w:rsidRPr="005F542E">
        <w:rPr>
          <w:b/>
        </w:rPr>
        <w:t xml:space="preserve"> </w:t>
      </w:r>
      <w:hyperlink r:id="rId9" w:history="1">
        <w:r w:rsidR="00956055" w:rsidRPr="003B096A">
          <w:rPr>
            <w:rStyle w:val="Hyperlink"/>
          </w:rPr>
          <w:t>criticalcommentary@newman.ac.uk</w:t>
        </w:r>
      </w:hyperlink>
    </w:p>
    <w:p w:rsidR="005F542E" w:rsidRDefault="005F542E" w:rsidP="005F542E">
      <w:pPr>
        <w:jc w:val="center"/>
        <w:rPr>
          <w:b/>
        </w:rPr>
      </w:pPr>
    </w:p>
    <w:p w:rsidR="005F542E" w:rsidRDefault="005F542E" w:rsidP="005F542E">
      <w:pPr>
        <w:jc w:val="center"/>
        <w:rPr>
          <w:b/>
        </w:rPr>
      </w:pPr>
      <w:r>
        <w:rPr>
          <w:b/>
        </w:rPr>
        <w:t>CALL FOR PAPERS</w:t>
      </w:r>
      <w:r w:rsidR="001C46D7">
        <w:rPr>
          <w:b/>
        </w:rPr>
        <w:t>. Volume 6, N</w:t>
      </w:r>
      <w:r>
        <w:rPr>
          <w:b/>
        </w:rPr>
        <w:t>umber 2: Disciplinary and cross-disciplinary research</w:t>
      </w:r>
    </w:p>
    <w:p w:rsidR="00B367D1" w:rsidRDefault="000922F9" w:rsidP="005F542E">
      <w:r>
        <w:t>Further editions of Critical Commentary will be publishing articles from student research</w:t>
      </w:r>
      <w:r w:rsidR="005F542E" w:rsidRPr="005F542E">
        <w:t xml:space="preserve"> </w:t>
      </w:r>
      <w:r w:rsidR="005F542E" w:rsidRPr="006B2CA0">
        <w:t xml:space="preserve">reflecting the diversity and quality of the work being produced throughout Newman University and CREST institutions.  </w:t>
      </w:r>
      <w:r w:rsidR="0069782B">
        <w:t xml:space="preserve">Articles may be written from a variety of academic and professional perspectives as long as they are informed by theory and research. </w:t>
      </w:r>
      <w:r w:rsidR="005F542E">
        <w:t>Papers on disciplinary or cross-disciplinary research should be submitted for Volume 6</w:t>
      </w:r>
      <w:r w:rsidR="001C46D7">
        <w:t>, N</w:t>
      </w:r>
      <w:r w:rsidR="005F542E">
        <w:t>umber 2</w:t>
      </w:r>
      <w:r w:rsidR="001C46D7">
        <w:t>,</w:t>
      </w:r>
      <w:r w:rsidR="00956055">
        <w:t xml:space="preserve"> by</w:t>
      </w:r>
      <w:r w:rsidR="005F542E">
        <w:t xml:space="preserve"> October 2015.  </w:t>
      </w:r>
      <w:r>
        <w:t>You may</w:t>
      </w:r>
      <w:r w:rsidR="005F542E">
        <w:t>, for example,</w:t>
      </w:r>
      <w:r>
        <w:t xml:space="preserve"> wish to consider publishing an article following the completion of a </w:t>
      </w:r>
      <w:r w:rsidR="005F542E">
        <w:t>successful dissertation. In the first instance please s</w:t>
      </w:r>
      <w:r>
        <w:t>peak to your dissertation tutor for guidance</w:t>
      </w:r>
      <w:r w:rsidR="005F542E">
        <w:t xml:space="preserve"> and then contact a member of the editorial board. </w:t>
      </w:r>
    </w:p>
    <w:p w:rsidR="005F542E" w:rsidRPr="005F542E" w:rsidRDefault="005F542E" w:rsidP="005F542E">
      <w:pPr>
        <w:rPr>
          <w:b/>
        </w:rPr>
      </w:pPr>
      <w:r>
        <w:t>Pap</w:t>
      </w:r>
      <w:r w:rsidR="001C46D7">
        <w:t>ers for V</w:t>
      </w:r>
      <w:r>
        <w:t>olume 6</w:t>
      </w:r>
      <w:r w:rsidR="0069782B">
        <w:t>,</w:t>
      </w:r>
      <w:r w:rsidR="001C46D7">
        <w:t xml:space="preserve"> N</w:t>
      </w:r>
      <w:r>
        <w:t xml:space="preserve">umber 2, need to be submitted by </w:t>
      </w:r>
      <w:r>
        <w:rPr>
          <w:b/>
        </w:rPr>
        <w:t>Friday 3</w:t>
      </w:r>
      <w:r w:rsidRPr="005F542E">
        <w:rPr>
          <w:b/>
        </w:rPr>
        <w:t>0</w:t>
      </w:r>
      <w:r w:rsidRPr="005F542E">
        <w:rPr>
          <w:b/>
          <w:vertAlign w:val="superscript"/>
        </w:rPr>
        <w:t>th</w:t>
      </w:r>
      <w:r w:rsidRPr="005F542E">
        <w:rPr>
          <w:b/>
        </w:rPr>
        <w:t xml:space="preserve"> </w:t>
      </w:r>
      <w:r>
        <w:rPr>
          <w:b/>
        </w:rPr>
        <w:t>October</w:t>
      </w:r>
      <w:r w:rsidR="00956055">
        <w:rPr>
          <w:b/>
        </w:rPr>
        <w:t xml:space="preserve"> 2015 to: </w:t>
      </w:r>
      <w:r w:rsidRPr="005F542E">
        <w:rPr>
          <w:b/>
        </w:rPr>
        <w:t xml:space="preserve"> </w:t>
      </w:r>
      <w:hyperlink r:id="rId10" w:history="1">
        <w:r w:rsidR="00956055" w:rsidRPr="003B096A">
          <w:rPr>
            <w:rStyle w:val="Hyperlink"/>
          </w:rPr>
          <w:t>criticalcommentary@newman.ac.uk</w:t>
        </w:r>
      </w:hyperlink>
    </w:p>
    <w:p w:rsidR="000922F9" w:rsidRDefault="005F542E" w:rsidP="000764F2">
      <w:r>
        <w:t xml:space="preserve"> </w:t>
      </w:r>
    </w:p>
    <w:p w:rsidR="007E66FA" w:rsidRPr="005F542E" w:rsidRDefault="001C46D7" w:rsidP="005F542E">
      <w:pPr>
        <w:jc w:val="center"/>
        <w:rPr>
          <w:b/>
        </w:rPr>
      </w:pPr>
      <w:r>
        <w:rPr>
          <w:b/>
        </w:rPr>
        <w:t>CALL FOR CONTR</w:t>
      </w:r>
      <w:r w:rsidR="005F542E" w:rsidRPr="005F542E">
        <w:rPr>
          <w:b/>
        </w:rPr>
        <w:t>IBUTIONS: Members</w:t>
      </w:r>
      <w:r w:rsidR="00B367D1">
        <w:rPr>
          <w:b/>
        </w:rPr>
        <w:t>hip</w:t>
      </w:r>
      <w:r w:rsidR="005F542E" w:rsidRPr="005F542E">
        <w:rPr>
          <w:b/>
        </w:rPr>
        <w:t xml:space="preserve"> of Editorial Board</w:t>
      </w:r>
    </w:p>
    <w:p w:rsidR="005F542E" w:rsidRDefault="005F542E" w:rsidP="000764F2">
      <w:r>
        <w:t xml:space="preserve">We are looking to renew and refresh the Editorial Board of Critical Commentary.  We would be particularly interested in applications from </w:t>
      </w:r>
      <w:r w:rsidR="001D31BE">
        <w:t xml:space="preserve">new researchers and PhD students with an interest in gaining experience of the peer reviewing process.  </w:t>
      </w:r>
      <w:r>
        <w:t xml:space="preserve">We would also </w:t>
      </w:r>
      <w:r w:rsidR="0069782B">
        <w:t xml:space="preserve">invite applications from </w:t>
      </w:r>
      <w:r w:rsidR="001D31BE">
        <w:t>student partnership practitioners and those with a student research leadership role within their CREST institution.  While we have an established editorial board</w:t>
      </w:r>
      <w:r w:rsidR="00F149E8">
        <w:t xml:space="preserve"> we are seeking to grow</w:t>
      </w:r>
      <w:r w:rsidR="00B367D1">
        <w:t>,</w:t>
      </w:r>
      <w:r w:rsidR="001D31BE">
        <w:t xml:space="preserve"> there is also th</w:t>
      </w:r>
      <w:r w:rsidR="00B367D1">
        <w:t>e opportunity to contribute to Critical C</w:t>
      </w:r>
      <w:r w:rsidR="001D31BE">
        <w:t>ommentary as an associate editor on a particular volume or number.  Should you be interested in either of these opportunities please send a short letter or email of application</w:t>
      </w:r>
      <w:r w:rsidR="00B367D1">
        <w:t>, a supporting reference from y</w:t>
      </w:r>
      <w:r w:rsidR="001C46D7">
        <w:t>our CREST institutional contact</w:t>
      </w:r>
      <w:r w:rsidR="001D31BE">
        <w:t xml:space="preserve"> and </w:t>
      </w:r>
      <w:r w:rsidR="00F149E8">
        <w:t xml:space="preserve">your </w:t>
      </w:r>
      <w:r w:rsidR="001D31BE">
        <w:t>CV</w:t>
      </w:r>
      <w:r w:rsidR="001C46D7">
        <w:t>,</w:t>
      </w:r>
      <w:r w:rsidR="001D31BE">
        <w:t xml:space="preserve"> to Dr John Peters, Head of Academic Practice, Newman University, at: </w:t>
      </w:r>
      <w:hyperlink r:id="rId11" w:history="1">
        <w:r w:rsidR="001D31BE" w:rsidRPr="00277357">
          <w:rPr>
            <w:rStyle w:val="Hyperlink"/>
          </w:rPr>
          <w:t>j.peters@newman.ac.uk</w:t>
        </w:r>
      </w:hyperlink>
    </w:p>
    <w:p w:rsidR="005F542E" w:rsidRDefault="005F542E" w:rsidP="000764F2"/>
    <w:p w:rsidR="000922F9" w:rsidRDefault="000922F9" w:rsidP="000764F2">
      <w:r>
        <w:t xml:space="preserve">For any </w:t>
      </w:r>
      <w:r w:rsidR="00956055">
        <w:t xml:space="preserve">specific or </w:t>
      </w:r>
      <w:bookmarkStart w:id="0" w:name="_GoBack"/>
      <w:bookmarkEnd w:id="0"/>
      <w:r>
        <w:t xml:space="preserve">general queries </w:t>
      </w:r>
      <w:r w:rsidR="005F542E">
        <w:t xml:space="preserve">about Critical Commentary </w:t>
      </w:r>
      <w:r>
        <w:t>please contact:</w:t>
      </w:r>
    </w:p>
    <w:p w:rsidR="000922F9" w:rsidRDefault="000922F9" w:rsidP="000764F2">
      <w:r>
        <w:t xml:space="preserve">John Peters, Editor (email: </w:t>
      </w:r>
      <w:hyperlink r:id="rId12" w:history="1">
        <w:r w:rsidRPr="00277357">
          <w:rPr>
            <w:rStyle w:val="Hyperlink"/>
          </w:rPr>
          <w:t>j.peters@newman.ac.uk</w:t>
        </w:r>
      </w:hyperlink>
      <w:r>
        <w:t xml:space="preserve">) </w:t>
      </w:r>
      <w:r w:rsidR="00B47BEA">
        <w:t>Room DW117</w:t>
      </w:r>
      <w:r w:rsidR="005F542E">
        <w:t xml:space="preserve"> Newman University</w:t>
      </w:r>
    </w:p>
    <w:p w:rsidR="00956055" w:rsidRDefault="000922F9" w:rsidP="000764F2">
      <w:r>
        <w:t xml:space="preserve">Claire Monk, Assistant Editor (email: </w:t>
      </w:r>
      <w:hyperlink r:id="rId13" w:history="1">
        <w:r w:rsidRPr="00277357">
          <w:rPr>
            <w:rStyle w:val="Hyperlink"/>
          </w:rPr>
          <w:t>c.monk@newman.ac.uk</w:t>
        </w:r>
      </w:hyperlink>
      <w:r w:rsidR="00B47BEA">
        <w:t>) Room DW121</w:t>
      </w:r>
      <w:r w:rsidR="005F542E">
        <w:t xml:space="preserve"> Newman University</w:t>
      </w:r>
      <w:r w:rsidR="00956055" w:rsidRPr="00956055">
        <w:t xml:space="preserve"> </w:t>
      </w:r>
    </w:p>
    <w:p w:rsidR="000922F9" w:rsidRDefault="00956055" w:rsidP="000764F2">
      <w:r>
        <w:t>John Howard</w:t>
      </w:r>
      <w:r>
        <w:t>, Newman University Graduate School</w:t>
      </w:r>
      <w:r>
        <w:t xml:space="preserve"> (email: </w:t>
      </w:r>
      <w:hyperlink r:id="rId14" w:history="1">
        <w:r w:rsidRPr="00277357">
          <w:rPr>
            <w:rStyle w:val="Hyperlink"/>
          </w:rPr>
          <w:t>john.howard@newman.ac.uk</w:t>
        </w:r>
      </w:hyperlink>
      <w:r>
        <w:t>)</w:t>
      </w:r>
      <w:r>
        <w:t xml:space="preserve">           Room DW120</w:t>
      </w:r>
    </w:p>
    <w:sectPr w:rsidR="000922F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9D1" w:rsidRDefault="009B29D1" w:rsidP="00F149E8">
      <w:pPr>
        <w:spacing w:after="0" w:line="240" w:lineRule="auto"/>
      </w:pPr>
      <w:r>
        <w:separator/>
      </w:r>
    </w:p>
  </w:endnote>
  <w:endnote w:type="continuationSeparator" w:id="0">
    <w:p w:rsidR="009B29D1" w:rsidRDefault="009B29D1" w:rsidP="00F1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031143"/>
      <w:docPartObj>
        <w:docPartGallery w:val="Page Numbers (Bottom of Page)"/>
        <w:docPartUnique/>
      </w:docPartObj>
    </w:sdtPr>
    <w:sdtEndPr/>
    <w:sdtContent>
      <w:sdt>
        <w:sdtPr>
          <w:id w:val="-1669238322"/>
          <w:docPartObj>
            <w:docPartGallery w:val="Page Numbers (Top of Page)"/>
            <w:docPartUnique/>
          </w:docPartObj>
        </w:sdtPr>
        <w:sdtEndPr/>
        <w:sdtContent>
          <w:p w:rsidR="00F149E8" w:rsidRDefault="00F149E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5605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6055">
              <w:rPr>
                <w:b/>
                <w:bCs/>
                <w:noProof/>
              </w:rPr>
              <w:t>2</w:t>
            </w:r>
            <w:r>
              <w:rPr>
                <w:b/>
                <w:bCs/>
                <w:sz w:val="24"/>
                <w:szCs w:val="24"/>
              </w:rPr>
              <w:fldChar w:fldCharType="end"/>
            </w:r>
          </w:p>
        </w:sdtContent>
      </w:sdt>
    </w:sdtContent>
  </w:sdt>
  <w:p w:rsidR="00F149E8" w:rsidRDefault="00F14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9D1" w:rsidRDefault="009B29D1" w:rsidP="00F149E8">
      <w:pPr>
        <w:spacing w:after="0" w:line="240" w:lineRule="auto"/>
      </w:pPr>
      <w:r>
        <w:separator/>
      </w:r>
    </w:p>
  </w:footnote>
  <w:footnote w:type="continuationSeparator" w:id="0">
    <w:p w:rsidR="009B29D1" w:rsidRDefault="009B29D1" w:rsidP="00F149E8">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a Miller">
    <w15:presenceInfo w15:providerId="AD" w15:userId="S-1-5-21-495267896-1246032033-1509435228-1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F2"/>
    <w:rsid w:val="000764F2"/>
    <w:rsid w:val="000922F9"/>
    <w:rsid w:val="000F0F0A"/>
    <w:rsid w:val="0017241D"/>
    <w:rsid w:val="001C46D7"/>
    <w:rsid w:val="001D31BE"/>
    <w:rsid w:val="00256866"/>
    <w:rsid w:val="002B724C"/>
    <w:rsid w:val="003F3C6E"/>
    <w:rsid w:val="00593297"/>
    <w:rsid w:val="005F542E"/>
    <w:rsid w:val="0061458B"/>
    <w:rsid w:val="0069782B"/>
    <w:rsid w:val="006B2CA0"/>
    <w:rsid w:val="00762744"/>
    <w:rsid w:val="007E66FA"/>
    <w:rsid w:val="00956055"/>
    <w:rsid w:val="009A541E"/>
    <w:rsid w:val="009B29D1"/>
    <w:rsid w:val="00A31B09"/>
    <w:rsid w:val="00B367D1"/>
    <w:rsid w:val="00B47BEA"/>
    <w:rsid w:val="00C77C78"/>
    <w:rsid w:val="00DC2EB4"/>
    <w:rsid w:val="00E70AF4"/>
    <w:rsid w:val="00F14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2F9"/>
    <w:rPr>
      <w:color w:val="0000FF" w:themeColor="hyperlink"/>
      <w:u w:val="single"/>
    </w:rPr>
  </w:style>
  <w:style w:type="paragraph" w:styleId="BalloonText">
    <w:name w:val="Balloon Text"/>
    <w:basedOn w:val="Normal"/>
    <w:link w:val="BalloonTextChar"/>
    <w:uiPriority w:val="99"/>
    <w:semiHidden/>
    <w:unhideWhenUsed/>
    <w:rsid w:val="00172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41D"/>
    <w:rPr>
      <w:rFonts w:ascii="Tahoma" w:hAnsi="Tahoma" w:cs="Tahoma"/>
      <w:sz w:val="16"/>
      <w:szCs w:val="16"/>
    </w:rPr>
  </w:style>
  <w:style w:type="paragraph" w:styleId="Header">
    <w:name w:val="header"/>
    <w:basedOn w:val="Normal"/>
    <w:link w:val="HeaderChar"/>
    <w:uiPriority w:val="99"/>
    <w:unhideWhenUsed/>
    <w:rsid w:val="00F14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9E8"/>
  </w:style>
  <w:style w:type="paragraph" w:styleId="Footer">
    <w:name w:val="footer"/>
    <w:basedOn w:val="Normal"/>
    <w:link w:val="FooterChar"/>
    <w:uiPriority w:val="99"/>
    <w:unhideWhenUsed/>
    <w:rsid w:val="00F14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2F9"/>
    <w:rPr>
      <w:color w:val="0000FF" w:themeColor="hyperlink"/>
      <w:u w:val="single"/>
    </w:rPr>
  </w:style>
  <w:style w:type="paragraph" w:styleId="BalloonText">
    <w:name w:val="Balloon Text"/>
    <w:basedOn w:val="Normal"/>
    <w:link w:val="BalloonTextChar"/>
    <w:uiPriority w:val="99"/>
    <w:semiHidden/>
    <w:unhideWhenUsed/>
    <w:rsid w:val="00172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41D"/>
    <w:rPr>
      <w:rFonts w:ascii="Tahoma" w:hAnsi="Tahoma" w:cs="Tahoma"/>
      <w:sz w:val="16"/>
      <w:szCs w:val="16"/>
    </w:rPr>
  </w:style>
  <w:style w:type="paragraph" w:styleId="Header">
    <w:name w:val="header"/>
    <w:basedOn w:val="Normal"/>
    <w:link w:val="HeaderChar"/>
    <w:uiPriority w:val="99"/>
    <w:unhideWhenUsed/>
    <w:rsid w:val="00F14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9E8"/>
  </w:style>
  <w:style w:type="paragraph" w:styleId="Footer">
    <w:name w:val="footer"/>
    <w:basedOn w:val="Normal"/>
    <w:link w:val="FooterChar"/>
    <w:uiPriority w:val="99"/>
    <w:unhideWhenUsed/>
    <w:rsid w:val="00F14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man.ac.uk/graduate-school/3181" TargetMode="External"/><Relationship Id="rId13" Type="http://schemas.openxmlformats.org/officeDocument/2006/relationships/hyperlink" Target="mailto:c.monk@newman.ac.uk"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peters@newman.ac.u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j.peters@newman.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riticalcommentary@newman.ac.uk" TargetMode="External"/><Relationship Id="rId4" Type="http://schemas.openxmlformats.org/officeDocument/2006/relationships/webSettings" Target="webSettings.xml"/><Relationship Id="rId9" Type="http://schemas.openxmlformats.org/officeDocument/2006/relationships/hyperlink" Target="mailto:criticalcommentary@newman.ac.uk" TargetMode="External"/><Relationship Id="rId14" Type="http://schemas.openxmlformats.org/officeDocument/2006/relationships/hyperlink" Target="mailto:john.howard@newma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Monk</dc:creator>
  <cp:lastModifiedBy>John Peters</cp:lastModifiedBy>
  <cp:revision>4</cp:revision>
  <dcterms:created xsi:type="dcterms:W3CDTF">2015-02-25T10:25:00Z</dcterms:created>
  <dcterms:modified xsi:type="dcterms:W3CDTF">2015-02-25T16:59:00Z</dcterms:modified>
</cp:coreProperties>
</file>